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ОТЧЕТ УПРАВЛЯЮЩЕЙ ОРГАНИЗАЦИИ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ООО «УК «АЛЬБИОН»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 СОБСТВЕННИКАМИ ПОМЕЩЕНИЙ О ВЫПОЛНЕНИИ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ДОГОВОРА УПРАВЛЕНИЯ</w:t>
      </w:r>
      <w:r w:rsidR="009E0B04">
        <w:rPr>
          <w:rFonts w:ascii="Arial CYR" w:hAnsi="Arial CYR" w:cs="Arial CYR"/>
          <w:sz w:val="20"/>
          <w:szCs w:val="20"/>
        </w:rPr>
        <w:t xml:space="preserve"> МНОГОКВАРТИРНЫМ ДОМОМ ЗА 2017 </w:t>
      </w:r>
      <w:r>
        <w:rPr>
          <w:rFonts w:ascii="Arial CYR" w:hAnsi="Arial CYR" w:cs="Arial CYR"/>
          <w:sz w:val="20"/>
          <w:szCs w:val="20"/>
        </w:rPr>
        <w:t xml:space="preserve">год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1. Общие сведения о многоквартирном доме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многоквартирного дома г.</w:t>
      </w:r>
      <w:r w:rsidR="001C160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Санкт-Петербург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A940C5">
        <w:rPr>
          <w:rFonts w:ascii="Arial CYR" w:hAnsi="Arial CYR" w:cs="Arial CYR"/>
          <w:sz w:val="20"/>
          <w:szCs w:val="20"/>
        </w:rPr>
        <w:t>ул.</w:t>
      </w:r>
      <w:r w:rsidR="001C160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A940C5">
        <w:rPr>
          <w:rFonts w:ascii="Arial CYR" w:hAnsi="Arial CYR" w:cs="Arial CYR"/>
          <w:sz w:val="20"/>
          <w:szCs w:val="20"/>
        </w:rPr>
        <w:t>Динамовская</w:t>
      </w:r>
      <w:proofErr w:type="gramEnd"/>
      <w:r w:rsidR="00A940C5">
        <w:rPr>
          <w:rFonts w:ascii="Arial CYR" w:hAnsi="Arial CYR" w:cs="Arial CYR"/>
          <w:sz w:val="20"/>
          <w:szCs w:val="20"/>
        </w:rPr>
        <w:t xml:space="preserve"> дом 2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</w:t>
      </w:r>
      <w:r w:rsidR="008728FD">
        <w:rPr>
          <w:rFonts w:ascii="Arial CYR" w:hAnsi="Arial CYR" w:cs="Arial CYR"/>
          <w:sz w:val="20"/>
          <w:szCs w:val="20"/>
        </w:rPr>
        <w:t xml:space="preserve">Общая площадь многоквартирного дома </w:t>
      </w:r>
      <w:r w:rsidR="00A940C5">
        <w:rPr>
          <w:rFonts w:ascii="Arial CYR" w:hAnsi="Arial CYR" w:cs="Arial CYR"/>
          <w:sz w:val="20"/>
          <w:szCs w:val="20"/>
        </w:rPr>
        <w:t>-</w:t>
      </w:r>
      <w:r w:rsidR="008728FD">
        <w:rPr>
          <w:rFonts w:ascii="Arial CYR" w:hAnsi="Arial CYR" w:cs="Arial CYR"/>
          <w:sz w:val="20"/>
          <w:szCs w:val="20"/>
        </w:rPr>
        <w:t xml:space="preserve"> </w:t>
      </w:r>
      <w:r w:rsidR="00A940C5">
        <w:rPr>
          <w:rFonts w:ascii="Arial CYR" w:hAnsi="Arial CYR" w:cs="Arial CYR"/>
          <w:sz w:val="20"/>
          <w:szCs w:val="20"/>
        </w:rPr>
        <w:t xml:space="preserve">14582,00 </w:t>
      </w:r>
      <w:proofErr w:type="spellStart"/>
      <w:r w:rsidR="008728FD">
        <w:rPr>
          <w:rFonts w:ascii="Arial CYR" w:hAnsi="Arial CYR" w:cs="Arial CYR"/>
          <w:sz w:val="20"/>
          <w:szCs w:val="20"/>
        </w:rPr>
        <w:t>кв</w:t>
      </w:r>
      <w:proofErr w:type="gramStart"/>
      <w:r w:rsidR="008728FD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BB5DC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в том числе: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жилых помещений (общая площадь квартир) </w:t>
      </w:r>
      <w:r w:rsidR="00A940C5">
        <w:rPr>
          <w:rFonts w:ascii="Arial CYR" w:hAnsi="Arial CYR" w:cs="Arial CYR"/>
          <w:sz w:val="20"/>
          <w:szCs w:val="20"/>
        </w:rPr>
        <w:t xml:space="preserve">- 13917,00 </w:t>
      </w:r>
      <w:proofErr w:type="spellStart"/>
      <w:r w:rsidR="00C209BF">
        <w:rPr>
          <w:rFonts w:ascii="Arial CYR" w:hAnsi="Arial CYR" w:cs="Arial CYR"/>
          <w:sz w:val="20"/>
          <w:szCs w:val="20"/>
        </w:rPr>
        <w:t>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</w:t>
      </w:r>
      <w:bookmarkStart w:id="0" w:name="_GoBack"/>
      <w:bookmarkEnd w:id="0"/>
    </w:p>
    <w:p w:rsidR="00BB5DC2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</w:t>
      </w:r>
      <w:r w:rsidRPr="00BB5DC2">
        <w:rPr>
          <w:rFonts w:ascii="Arial CYR" w:hAnsi="Arial CYR" w:cs="Arial CYR"/>
          <w:sz w:val="20"/>
          <w:szCs w:val="20"/>
        </w:rPr>
        <w:t xml:space="preserve">) офисы 665,00  </w:t>
      </w:r>
      <w:proofErr w:type="spellStart"/>
      <w:r w:rsidRPr="00BB5DC2">
        <w:rPr>
          <w:rFonts w:ascii="Arial CYR" w:hAnsi="Arial CYR" w:cs="Arial CYR"/>
          <w:sz w:val="20"/>
          <w:szCs w:val="20"/>
        </w:rPr>
        <w:t>кв</w:t>
      </w:r>
      <w:proofErr w:type="gramStart"/>
      <w:r w:rsidRPr="00BB5DC2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BB5DC2" w:rsidP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2.Общая площадь нежилых</w:t>
      </w:r>
      <w:r w:rsidR="008728FD">
        <w:rPr>
          <w:rFonts w:ascii="Arial CYR" w:hAnsi="Arial CYR" w:cs="Arial CYR"/>
          <w:sz w:val="20"/>
          <w:szCs w:val="20"/>
        </w:rPr>
        <w:t xml:space="preserve"> помещений </w:t>
      </w:r>
      <w:proofErr w:type="gramStart"/>
      <w:r w:rsidR="00BF305D">
        <w:rPr>
          <w:rFonts w:ascii="Arial CYR" w:hAnsi="Arial CYR" w:cs="Arial CYR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End"/>
      <w:r w:rsidR="00A940C5">
        <w:rPr>
          <w:rFonts w:ascii="Arial CYR" w:hAnsi="Arial CYR" w:cs="Arial CYR"/>
          <w:sz w:val="20"/>
          <w:szCs w:val="20"/>
        </w:rPr>
        <w:t>паркинг ) -4172,70</w:t>
      </w:r>
      <w:r w:rsidR="008728FD">
        <w:rPr>
          <w:rFonts w:ascii="Arial CYR" w:hAnsi="Arial CYR" w:cs="Arial CYR"/>
          <w:sz w:val="20"/>
          <w:szCs w:val="20"/>
        </w:rPr>
        <w:t xml:space="preserve"> кв. м;</w:t>
      </w:r>
    </w:p>
    <w:p w:rsidR="00BF305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2. Отчет по затратам на содержание, ремонт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>общего имущества в многоквартирном доме и коммунальные услуги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за отчетный период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Стоимость (работ) услуг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руб./ кв. м общей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Выполнены работы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Поступило средств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Жилые/нежилые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Задолжен</w:t>
            </w:r>
          </w:p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собственников и нанимателей помещений на 01.01.2018, </w:t>
            </w: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E3343" w:rsidTr="00505E9A">
        <w:trPr>
          <w:trHeight w:val="64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C77142" w:rsidRPr="00C77142">
              <w:rPr>
                <w:rFonts w:ascii="Arial CYR" w:hAnsi="Arial CYR" w:cs="Arial CYR"/>
                <w:sz w:val="20"/>
                <w:szCs w:val="20"/>
              </w:rPr>
              <w:t>3 072 890,22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19484994,02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19 673 838,21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19 403 108,77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C77142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-2884046,03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C77142" w:rsidRPr="00C77142">
              <w:rPr>
                <w:rFonts w:ascii="Arial CYR" w:hAnsi="Arial CYR" w:cs="Arial CYR"/>
                <w:sz w:val="20"/>
                <w:szCs w:val="20"/>
              </w:rPr>
              <w:t>2 802 160,78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" w:hAnsi="Arial" w:cs="Arial"/>
                <w:sz w:val="20"/>
                <w:szCs w:val="20"/>
                <w:lang w:val="en-US"/>
              </w:rPr>
              <w:t>14,38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2516269,68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2516269,68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" w:hAnsi="Arial" w:cs="Arial"/>
                <w:sz w:val="20"/>
                <w:szCs w:val="20"/>
                <w:lang w:val="en-US"/>
              </w:rPr>
              <w:t>15,37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E0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E0B04">
              <w:rPr>
                <w:rFonts w:ascii="Arial CYR" w:hAnsi="Arial CYR" w:cs="Arial CYR"/>
                <w:sz w:val="20"/>
                <w:szCs w:val="20"/>
              </w:rPr>
              <w:t>2397280,80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E0B04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2397280,80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593421,03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642191,76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D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1084900,80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D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1084900,80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D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D27AC">
              <w:rPr>
                <w:rFonts w:ascii="Arial CYR" w:hAnsi="Arial CYR" w:cs="Arial CYR"/>
                <w:sz w:val="20"/>
                <w:szCs w:val="20"/>
              </w:rPr>
              <w:t>347199,94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364068,48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вывоз ТБО (ЖБО)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270596,80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497009,54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195182,00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181984,08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Pr="00AB2599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D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1931856,95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1378973,68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B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44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239728,56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239728,56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с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158249,96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179000,00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501105,12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501105,12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127819,49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194232,36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13467,30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12249,36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Мытьё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1C1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7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489190,00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 (без паркинга)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2122233,91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2122233,91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ковриков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280662,85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170344,32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радио (РАСЦО)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1C1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42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4AF0">
              <w:rPr>
                <w:rFonts w:ascii="Arial CYR" w:hAnsi="Arial CYR" w:cs="Arial CYR"/>
                <w:sz w:val="20"/>
                <w:szCs w:val="20"/>
              </w:rPr>
              <w:t>292223,76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42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292223,76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505E9A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Pr="000E404E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2432244,54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b/>
                <w:bCs/>
                <w:sz w:val="20"/>
                <w:szCs w:val="20"/>
              </w:rPr>
              <w:t>2710604,58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615810,72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615810,72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263 845,44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263 845.44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(день/ночь)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4,29/2,47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4,55/2,62 </w:t>
            </w:r>
            <w:r>
              <w:rPr>
                <w:rFonts w:ascii="Arial CYR" w:hAnsi="Arial CYR" w:cs="Arial CYR"/>
                <w:sz w:val="16"/>
                <w:szCs w:val="16"/>
              </w:rPr>
              <w:t>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562966,36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562966,36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458272,57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458272,57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5,75</w:t>
            </w:r>
          </w:p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422201,29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422201,29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67087,44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67087,44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автоматики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422201,29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422201,29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D9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24033,24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60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254326,80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404E" w:rsidRDefault="000E404E">
      <w:r>
        <w:br w:type="page"/>
      </w: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trHeight w:val="973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    на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начала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ресурсоснабжающим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орг.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в отчетном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Оплачено населением   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Задолженность потребителей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3,00/1,73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3,41/1,97с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905037,92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17786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872356,91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331598,76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403605,34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5,75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1801125,89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1801746,97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331598,76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505E9A" w:rsidP="000E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05E9A">
              <w:rPr>
                <w:rFonts w:ascii="Arial CYR" w:hAnsi="Arial CYR" w:cs="Arial CYR"/>
                <w:sz w:val="20"/>
                <w:szCs w:val="20"/>
              </w:rPr>
              <w:t>406205,12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Незапланированные услуги по оценке рыночной стоимости объекта недвижимост</w:t>
      </w:r>
      <w:proofErr w:type="gramStart"/>
      <w:r>
        <w:rPr>
          <w:rFonts w:ascii="Arial CYR" w:hAnsi="Arial CYR" w:cs="Arial CYR"/>
          <w:sz w:val="20"/>
          <w:szCs w:val="20"/>
        </w:rPr>
        <w:t>и-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нежилого помещения (паркинги)</w:t>
      </w: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AB2599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Pr="00C209BF" w:rsidRDefault="00AB2599" w:rsidP="00C2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C209BF">
              <w:rPr>
                <w:rFonts w:ascii="Arial CYR" w:hAnsi="Arial CYR" w:cs="Arial CYR"/>
                <w:sz w:val="18"/>
                <w:szCs w:val="18"/>
              </w:rPr>
              <w:t xml:space="preserve">Юридические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- 160 000,00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99" w:rsidRDefault="00AB2599" w:rsidP="00AB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8728FD" w:rsidSect="00AB2599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FD"/>
    <w:rsid w:val="000E404E"/>
    <w:rsid w:val="001805CB"/>
    <w:rsid w:val="001C1606"/>
    <w:rsid w:val="0035139F"/>
    <w:rsid w:val="00375FA8"/>
    <w:rsid w:val="003B018B"/>
    <w:rsid w:val="003D0152"/>
    <w:rsid w:val="003F58FC"/>
    <w:rsid w:val="00424AF0"/>
    <w:rsid w:val="00505E9A"/>
    <w:rsid w:val="005E3343"/>
    <w:rsid w:val="00606A33"/>
    <w:rsid w:val="006D6298"/>
    <w:rsid w:val="00803536"/>
    <w:rsid w:val="008728FD"/>
    <w:rsid w:val="0091712B"/>
    <w:rsid w:val="00917786"/>
    <w:rsid w:val="00922C0D"/>
    <w:rsid w:val="009E0B04"/>
    <w:rsid w:val="00A27021"/>
    <w:rsid w:val="00A940C5"/>
    <w:rsid w:val="00AB2599"/>
    <w:rsid w:val="00BB5DC2"/>
    <w:rsid w:val="00BC3F17"/>
    <w:rsid w:val="00BF305D"/>
    <w:rsid w:val="00C209BF"/>
    <w:rsid w:val="00C77142"/>
    <w:rsid w:val="00CD27AC"/>
    <w:rsid w:val="00D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albion</cp:lastModifiedBy>
  <cp:revision>10</cp:revision>
  <cp:lastPrinted>2018-04-11T14:22:00Z</cp:lastPrinted>
  <dcterms:created xsi:type="dcterms:W3CDTF">2018-04-11T14:19:00Z</dcterms:created>
  <dcterms:modified xsi:type="dcterms:W3CDTF">2018-04-16T09:06:00Z</dcterms:modified>
</cp:coreProperties>
</file>