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1" w:rsidRDefault="00E84861" w:rsidP="00E8486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Работы выполнение хозяйственным способом по ремонту МКД в 2017г.</w:t>
      </w:r>
    </w:p>
    <w:p w:rsidR="00E84861" w:rsidRDefault="00E84861" w:rsidP="00E84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4861" w:rsidRDefault="00E84861" w:rsidP="00E84861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1701"/>
        <w:gridCol w:w="1701"/>
      </w:tblGrid>
      <w:tr w:rsidR="00E84861" w:rsidTr="00DD5488">
        <w:tc>
          <w:tcPr>
            <w:tcW w:w="709" w:type="dxa"/>
            <w:vAlign w:val="center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Конструктивные элементы, инженерные системы</w:t>
            </w:r>
          </w:p>
        </w:tc>
        <w:tc>
          <w:tcPr>
            <w:tcW w:w="3969" w:type="dxa"/>
            <w:vAlign w:val="center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место проведения работ</w:t>
            </w:r>
          </w:p>
        </w:tc>
        <w:tc>
          <w:tcPr>
            <w:tcW w:w="1701" w:type="dxa"/>
            <w:vAlign w:val="center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vAlign w:val="center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84861" w:rsidRPr="002F7A58" w:rsidTr="00DD5488">
        <w:tc>
          <w:tcPr>
            <w:tcW w:w="709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 w:rsidRPr="002F7A5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 w:rsidRPr="002F7A5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4861" w:rsidTr="00DD5488">
        <w:tc>
          <w:tcPr>
            <w:tcW w:w="10632" w:type="dxa"/>
            <w:gridSpan w:val="5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Динамовская, д. 2</w:t>
            </w:r>
          </w:p>
        </w:tc>
      </w:tr>
      <w:tr w:rsidR="00E84861" w:rsidRPr="002F7A58" w:rsidTr="00DD5488">
        <w:tc>
          <w:tcPr>
            <w:tcW w:w="709" w:type="dxa"/>
            <w:vAlign w:val="center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 w:rsidRPr="002F7A5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 w:rsidRPr="002F7A58">
              <w:rPr>
                <w:sz w:val="24"/>
                <w:szCs w:val="24"/>
              </w:rPr>
              <w:t>Кровля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мягкой кровли над входами в подъезды 1, 3, 4. 7 в два слоя по     7 м²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кровельного покрытия дома в осях 27-32, между осями П-С, 24×12м 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м²</w:t>
            </w:r>
          </w:p>
          <w:p w:rsidR="00E84861" w:rsidRPr="00492EB4" w:rsidRDefault="00E84861" w:rsidP="00DD5488">
            <w:pPr>
              <w:rPr>
                <w:sz w:val="24"/>
                <w:szCs w:val="24"/>
              </w:rPr>
            </w:pPr>
          </w:p>
          <w:p w:rsidR="00E84861" w:rsidRPr="00492EB4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Pr="00492EB4" w:rsidRDefault="00E84861" w:rsidP="00DD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300 м²</w:t>
            </w:r>
          </w:p>
        </w:tc>
        <w:tc>
          <w:tcPr>
            <w:tcW w:w="1701" w:type="dxa"/>
          </w:tcPr>
          <w:p w:rsidR="00E84861" w:rsidRPr="002F7A58" w:rsidRDefault="00E84861" w:rsidP="00DD5488">
            <w:pPr>
              <w:jc w:val="center"/>
              <w:rPr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Pr="00A147DC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84861" w:rsidRPr="00A147DC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</w:t>
            </w:r>
          </w:p>
        </w:tc>
        <w:tc>
          <w:tcPr>
            <w:tcW w:w="3969" w:type="dxa"/>
          </w:tcPr>
          <w:p w:rsidR="00E84861" w:rsidRPr="00A147DC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ремонт фасада дома вдоль наб. Мартынова с частичной заменой линейных открытий в осях 1-10, между осями 10-И и И-Ж, в осях 11-16, между осями А-Г</w:t>
            </w:r>
          </w:p>
        </w:tc>
        <w:tc>
          <w:tcPr>
            <w:tcW w:w="1701" w:type="dxa"/>
          </w:tcPr>
          <w:p w:rsidR="00E84861" w:rsidRPr="00A147DC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м²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группа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входных дверей ограждающих конструкций входных тамбуров 7-и подъездов и 3-х входов в паркинг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м²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rPr>
          <w:trHeight w:val="3809"/>
        </w:trPr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Паркинг </w:t>
            </w:r>
          </w:p>
        </w:tc>
        <w:tc>
          <w:tcPr>
            <w:tcW w:w="3969" w:type="dxa"/>
          </w:tcPr>
          <w:p w:rsidR="00E84861" w:rsidRPr="0084572B" w:rsidRDefault="00E84861" w:rsidP="00DD5488">
            <w:pPr>
              <w:jc w:val="center"/>
              <w:rPr>
                <w:sz w:val="24"/>
                <w:szCs w:val="24"/>
                <w:u w:val="single"/>
              </w:rPr>
            </w:pPr>
            <w:r w:rsidRPr="0084572B">
              <w:rPr>
                <w:sz w:val="24"/>
                <w:szCs w:val="24"/>
                <w:u w:val="single"/>
              </w:rPr>
              <w:t xml:space="preserve">Нижний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чугунных труб водоотведения с верхнего паркинга у парковочных мест 44 – 6 м,     51 -10 м, 51 – 4 м, 56 – 4 м,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Затирка и покраска потолка у парковочного места № 2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декоративных планок на деформационный шов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Верхний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чугунных труб обще домовой канализации Ø 100 мм у стояка  № 29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</w:t>
            </w:r>
          </w:p>
          <w:p w:rsidR="00E84861" w:rsidRPr="003A4963" w:rsidRDefault="00E84861" w:rsidP="00DD5488">
            <w:pPr>
              <w:rPr>
                <w:sz w:val="24"/>
                <w:szCs w:val="24"/>
              </w:rPr>
            </w:pPr>
          </w:p>
          <w:p w:rsidR="00E84861" w:rsidRPr="003A4963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м²</w:t>
            </w: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</w:t>
            </w:r>
          </w:p>
          <w:p w:rsidR="00E84861" w:rsidRPr="000611F1" w:rsidRDefault="00E84861" w:rsidP="00DD5488">
            <w:pPr>
              <w:rPr>
                <w:sz w:val="24"/>
                <w:szCs w:val="24"/>
              </w:rPr>
            </w:pPr>
          </w:p>
          <w:p w:rsidR="00E84861" w:rsidRPr="000611F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Pr="000611F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м²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клетки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штукатурки стен с последующей покраской 5 подъезд – 2 и 6 эт. 7 м², 6 подъезд – 7 эт.        8 м², 7 подъезд – 5 эт. 2 м² 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м²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Водомерный узел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 w:rsidRPr="007A196D">
              <w:rPr>
                <w:sz w:val="24"/>
                <w:szCs w:val="24"/>
              </w:rPr>
              <w:t>Замена переходной муфты с внутренней резьбой Ø 15</w:t>
            </w:r>
            <w:r>
              <w:rPr>
                <w:sz w:val="24"/>
                <w:szCs w:val="24"/>
              </w:rPr>
              <w:t xml:space="preserve"> на 25 мм на трубопроводе ГВС встроенных помещений Тоже обычной муфты с внутренней резьбой </w:t>
            </w:r>
            <w:r w:rsidRPr="007A196D">
              <w:rPr>
                <w:sz w:val="24"/>
                <w:szCs w:val="24"/>
              </w:rPr>
              <w:t>Ø 15</w:t>
            </w:r>
          </w:p>
          <w:p w:rsidR="00E84861" w:rsidRPr="007A196D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обратного клапана </w:t>
            </w:r>
            <w:r w:rsidRPr="007A196D"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32 мм </w:t>
            </w:r>
            <w:r>
              <w:rPr>
                <w:sz w:val="24"/>
                <w:szCs w:val="24"/>
              </w:rPr>
              <w:lastRenderedPageBreak/>
              <w:t>на дренажном трубопроводе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E84861" w:rsidRPr="00DD24E4" w:rsidRDefault="00E84861" w:rsidP="00DD5488">
            <w:pPr>
              <w:rPr>
                <w:sz w:val="24"/>
                <w:szCs w:val="24"/>
              </w:rPr>
            </w:pPr>
          </w:p>
          <w:p w:rsidR="00E84861" w:rsidRPr="00DD24E4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Pr="00DD24E4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в паркинге на энергосберегающие 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шт.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 и кондиционирование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основания вентиляторов дымоудаления и оснований наружных блоков кондиционеров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циркуляционного насоса на сис-ме отопления приточной установки № 6 жилой зоны марки Грундфос </w:t>
            </w:r>
            <w:r>
              <w:rPr>
                <w:sz w:val="24"/>
                <w:szCs w:val="24"/>
                <w:lang w:val="en-US"/>
              </w:rPr>
              <w:t>UPS</w:t>
            </w:r>
            <w:r w:rsidRPr="002934CF">
              <w:rPr>
                <w:sz w:val="24"/>
                <w:szCs w:val="24"/>
              </w:rPr>
              <w:t xml:space="preserve"> 32-180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сервопривода трёхходового клапана (П-9)</w:t>
            </w:r>
            <w:r w:rsidRPr="00616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Polore</w:t>
            </w:r>
            <w:r w:rsidRPr="00390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Beare</w:t>
            </w:r>
            <w:r w:rsidRPr="00390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</w:t>
            </w:r>
            <w:r w:rsidRPr="003908A9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  <w:lang w:val="en-US"/>
              </w:rPr>
              <w:t>SN</w:t>
            </w:r>
            <w:r>
              <w:rPr>
                <w:sz w:val="24"/>
                <w:szCs w:val="24"/>
              </w:rPr>
              <w:t xml:space="preserve">  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электродвигателей на приточных установках П-8, П-10 марки АИР 90</w:t>
            </w:r>
            <w:r>
              <w:rPr>
                <w:sz w:val="24"/>
                <w:szCs w:val="24"/>
                <w:lang w:val="en-US"/>
              </w:rPr>
              <w:t>L</w:t>
            </w:r>
            <w:r w:rsidRPr="004A2B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м²</w:t>
            </w: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 w:rsidRPr="0029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  <w:r w:rsidRPr="002934CF">
              <w:rPr>
                <w:sz w:val="24"/>
                <w:szCs w:val="24"/>
              </w:rPr>
              <w:t xml:space="preserve"> </w:t>
            </w: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E84861" w:rsidRPr="002934CF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84861" w:rsidRPr="002934CF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регулируемой решетки в оконный проём разм. 1200×700 мм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электрода ионизации горелки котла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сервопривода трёхходового клапана котла № 1 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Переустановка улитки циркуляционного насоса ГВС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E84861" w:rsidRPr="006269CB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Pr="006269CB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69" w:type="dxa"/>
          </w:tcPr>
          <w:p w:rsidR="00E84861" w:rsidRPr="003A7556" w:rsidRDefault="00E84861" w:rsidP="00DD5488">
            <w:pPr>
              <w:jc w:val="center"/>
              <w:rPr>
                <w:sz w:val="24"/>
                <w:szCs w:val="24"/>
              </w:rPr>
            </w:pPr>
            <w:r w:rsidRPr="003A7556">
              <w:rPr>
                <w:sz w:val="24"/>
                <w:szCs w:val="24"/>
              </w:rPr>
              <w:t>Покраска ворот и калиток ограждения двора</w:t>
            </w:r>
          </w:p>
          <w:p w:rsidR="00E84861" w:rsidRPr="003A7556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Pr="003A7556" w:rsidRDefault="00E84861" w:rsidP="00DD5488">
            <w:pPr>
              <w:jc w:val="center"/>
              <w:rPr>
                <w:sz w:val="24"/>
                <w:szCs w:val="24"/>
              </w:rPr>
            </w:pPr>
            <w:r w:rsidRPr="003A7556">
              <w:rPr>
                <w:sz w:val="24"/>
                <w:szCs w:val="24"/>
              </w:rPr>
              <w:t>Ремонт покрытия дорожек из брусчатки на дворовой территории вдоль ул. Кемской, ул. Рюхина</w:t>
            </w:r>
          </w:p>
          <w:p w:rsidR="00E84861" w:rsidRPr="003A7556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Pr="003A7556" w:rsidRDefault="00E84861" w:rsidP="00DD5488">
            <w:pPr>
              <w:jc w:val="center"/>
              <w:rPr>
                <w:sz w:val="24"/>
                <w:szCs w:val="24"/>
              </w:rPr>
            </w:pPr>
            <w:r w:rsidRPr="003A7556">
              <w:rPr>
                <w:sz w:val="24"/>
                <w:szCs w:val="24"/>
              </w:rPr>
              <w:t>Замена форсунок в системе водоснабжения фонтана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м²</w:t>
            </w:r>
          </w:p>
          <w:p w:rsidR="00E84861" w:rsidRPr="003B5E88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м²</w:t>
            </w: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  <w:p w:rsidR="00E84861" w:rsidRPr="003B5E88" w:rsidRDefault="00E84861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шт.</w:t>
            </w: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861" w:rsidTr="00DD5488">
        <w:tc>
          <w:tcPr>
            <w:tcW w:w="70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4861" w:rsidRDefault="00E84861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DF7" w:rsidRDefault="00167DF7">
      <w:bookmarkStart w:id="0" w:name="_GoBack"/>
      <w:bookmarkEnd w:id="0"/>
    </w:p>
    <w:sectPr w:rsidR="001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1"/>
    <w:rsid w:val="00167DF7"/>
    <w:rsid w:val="00E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1</cp:revision>
  <dcterms:created xsi:type="dcterms:W3CDTF">2018-04-11T11:56:00Z</dcterms:created>
  <dcterms:modified xsi:type="dcterms:W3CDTF">2018-04-11T11:58:00Z</dcterms:modified>
</cp:coreProperties>
</file>